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ED" w:rsidRDefault="00357AED" w:rsidP="00357AED">
      <w:pPr>
        <w:pStyle w:val="AralkYok"/>
        <w:jc w:val="both"/>
        <w:rPr>
          <w:b/>
          <w:sz w:val="32"/>
          <w:szCs w:val="32"/>
        </w:rPr>
      </w:pPr>
      <w:r w:rsidRPr="009D2EDE">
        <w:rPr>
          <w:b/>
          <w:noProof/>
          <w:sz w:val="32"/>
          <w:szCs w:val="32"/>
          <w:lang w:eastAsia="tr-TR"/>
        </w:rPr>
        <w:drawing>
          <wp:inline distT="0" distB="0" distL="0" distR="0" wp14:anchorId="76C00D58" wp14:editId="40CCE80C">
            <wp:extent cx="895350" cy="895350"/>
            <wp:effectExtent l="0" t="0" r="0" b="0"/>
            <wp:docPr id="664" name="Resim 664" descr="C:\Users\onuralp.karanfilci\Desktop\LOGOLAR\KURUMSAL KİMLİK VE LOGO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alp.karanfilci\Desktop\LOGOLAR\KURUMSAL KİMLİK VE LOGO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</w:t>
      </w:r>
      <w:r>
        <w:rPr>
          <w:noProof/>
          <w:lang w:eastAsia="tr-TR"/>
        </w:rPr>
        <w:drawing>
          <wp:inline distT="0" distB="0" distL="0" distR="0" wp14:anchorId="0FEEF099" wp14:editId="5C90E80F">
            <wp:extent cx="2919730" cy="619125"/>
            <wp:effectExtent l="0" t="0" r="0" b="0"/>
            <wp:docPr id="665" name="Resim 665" descr="il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03" cy="65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noProof/>
          <w:lang w:eastAsia="tr-TR"/>
        </w:rPr>
        <w:drawing>
          <wp:inline distT="0" distB="0" distL="0" distR="0" wp14:anchorId="3E23766B" wp14:editId="7182C115">
            <wp:extent cx="906057" cy="752475"/>
            <wp:effectExtent l="0" t="0" r="0" b="0"/>
            <wp:docPr id="666" name="Resim 666" descr="http://www.akyuz-gida.com/Document/Sayfalar/duy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yuz-gida.com/Document/Sayfalar/duyu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68" cy="7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ED" w:rsidRDefault="00357AED" w:rsidP="00357AED">
      <w:pPr>
        <w:pStyle w:val="AralkYok"/>
        <w:rPr>
          <w:rFonts w:cstheme="minorHAnsi"/>
          <w:b/>
          <w:sz w:val="28"/>
          <w:szCs w:val="32"/>
        </w:rPr>
      </w:pPr>
      <w:r>
        <w:rPr>
          <w:b/>
          <w:sz w:val="32"/>
          <w:szCs w:val="32"/>
        </w:rPr>
        <w:t>14.03.2024                                                                               2024/İmar/05</w:t>
      </w:r>
    </w:p>
    <w:p w:rsidR="00357AED" w:rsidRDefault="00357AED" w:rsidP="00357AED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2B5EEA">
        <w:rPr>
          <w:rFonts w:cstheme="minorHAnsi"/>
          <w:b/>
          <w:sz w:val="28"/>
          <w:szCs w:val="32"/>
        </w:rPr>
        <w:t>İlçemiz</w:t>
      </w:r>
      <w:r>
        <w:rPr>
          <w:rFonts w:cstheme="minorHAnsi"/>
          <w:b/>
          <w:sz w:val="28"/>
          <w:szCs w:val="32"/>
        </w:rPr>
        <w:t xml:space="preserve">de onaylı ve yürürlükte bulunan </w:t>
      </w:r>
      <w:r w:rsidRPr="002B5EEA">
        <w:rPr>
          <w:rFonts w:cstheme="minorHAnsi"/>
          <w:b/>
          <w:sz w:val="28"/>
          <w:szCs w:val="32"/>
        </w:rPr>
        <w:t>1/1000 ölçekli Uygulama</w:t>
      </w:r>
      <w:r>
        <w:rPr>
          <w:rFonts w:cstheme="minorHAnsi"/>
          <w:b/>
          <w:sz w:val="28"/>
          <w:szCs w:val="32"/>
        </w:rPr>
        <w:t xml:space="preserve"> İmar Planı hükümlerinin 2.10. maddesinin düzenlenmesi ile ilgili Belediye Meclisimizin 05.12.2023</w:t>
      </w:r>
      <w:r w:rsidRPr="002B5EEA">
        <w:rPr>
          <w:rFonts w:cstheme="minorHAnsi"/>
          <w:b/>
          <w:sz w:val="28"/>
          <w:szCs w:val="32"/>
        </w:rPr>
        <w:t xml:space="preserve"> tarih</w:t>
      </w:r>
      <w:r>
        <w:rPr>
          <w:rFonts w:cstheme="minorHAnsi"/>
          <w:b/>
          <w:sz w:val="28"/>
          <w:szCs w:val="32"/>
        </w:rPr>
        <w:t xml:space="preserve"> ve 143 sayılı kararı,</w:t>
      </w:r>
      <w:r w:rsidRPr="002B5EEA">
        <w:rPr>
          <w:rFonts w:cstheme="minorHAnsi"/>
          <w:b/>
          <w:sz w:val="28"/>
          <w:szCs w:val="32"/>
        </w:rPr>
        <w:t xml:space="preserve"> </w:t>
      </w:r>
      <w:r>
        <w:rPr>
          <w:rFonts w:cstheme="minorHAnsi"/>
          <w:b/>
          <w:sz w:val="28"/>
          <w:szCs w:val="32"/>
        </w:rPr>
        <w:t>Kocaeli Büyükşehir Belediye Meclisinin 15.02.2024 tarih ve 95 sayılı kararı ile onaylanarak kesinleşmiştir.</w:t>
      </w: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Onaylanarak Belediyemize gönderilen, uy</w:t>
      </w:r>
      <w:r>
        <w:rPr>
          <w:rFonts w:cstheme="minorHAnsi"/>
          <w:b/>
          <w:sz w:val="28"/>
          <w:szCs w:val="32"/>
        </w:rPr>
        <w:t>gulama imar planı değişikliği 18.03.2024</w:t>
      </w:r>
      <w:r w:rsidRPr="00EE3F92">
        <w:rPr>
          <w:rFonts w:cstheme="minorHAnsi"/>
          <w:b/>
          <w:sz w:val="28"/>
          <w:szCs w:val="32"/>
        </w:rPr>
        <w:t xml:space="preserve"> (</w:t>
      </w:r>
      <w:r>
        <w:rPr>
          <w:rFonts w:cstheme="minorHAnsi"/>
          <w:b/>
          <w:sz w:val="28"/>
          <w:szCs w:val="32"/>
        </w:rPr>
        <w:t>Pazartesi)</w:t>
      </w:r>
      <w:r w:rsidRPr="00EE3F92">
        <w:rPr>
          <w:rFonts w:cstheme="minorHAnsi"/>
          <w:b/>
          <w:sz w:val="28"/>
          <w:szCs w:val="32"/>
        </w:rPr>
        <w:t xml:space="preserve"> tarihinden itibaren </w:t>
      </w:r>
      <w:r>
        <w:rPr>
          <w:rFonts w:cstheme="minorHAnsi"/>
          <w:b/>
          <w:sz w:val="28"/>
          <w:szCs w:val="32"/>
        </w:rPr>
        <w:t>30 gün süre ile askıya asılacaktır.</w:t>
      </w: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r w:rsidRPr="00EE3F92">
        <w:rPr>
          <w:rFonts w:cstheme="minorHAnsi"/>
          <w:b/>
          <w:sz w:val="28"/>
          <w:szCs w:val="32"/>
        </w:rPr>
        <w:t>İlgililer, Belediyemiz İmar ve Şehircilik Müdürlüğü’nde askı süresince (mesai saatleri içerisinde) bahse konu plan değişikliğini inceleyebilir, varsa talep ve itiraz dilekçelerini Belediyemize sunabilirler.</w:t>
      </w: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  <w:proofErr w:type="spellStart"/>
      <w:r w:rsidRPr="00EE3F92">
        <w:rPr>
          <w:rFonts w:cstheme="minorHAnsi"/>
          <w:b/>
          <w:sz w:val="28"/>
          <w:szCs w:val="32"/>
        </w:rPr>
        <w:t>Başiskele</w:t>
      </w:r>
      <w:proofErr w:type="spellEnd"/>
      <w:r w:rsidRPr="00EE3F92">
        <w:rPr>
          <w:rFonts w:cstheme="minorHAnsi"/>
          <w:b/>
          <w:sz w:val="28"/>
          <w:szCs w:val="32"/>
        </w:rPr>
        <w:t xml:space="preserve"> Belediye Başkanlığından Duyurulur.</w:t>
      </w: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357AED" w:rsidRDefault="00357AED" w:rsidP="00357AED">
      <w:pPr>
        <w:pStyle w:val="AralkYok"/>
        <w:ind w:firstLine="708"/>
        <w:jc w:val="both"/>
        <w:rPr>
          <w:rFonts w:cstheme="minorHAnsi"/>
          <w:b/>
          <w:sz w:val="28"/>
          <w:szCs w:val="32"/>
        </w:rPr>
      </w:pPr>
    </w:p>
    <w:p w:rsidR="00357AED" w:rsidRDefault="00357AED" w:rsidP="00357AED">
      <w:pPr>
        <w:pStyle w:val="AralkYok"/>
        <w:jc w:val="center"/>
        <w:rPr>
          <w:rFonts w:cstheme="minorHAnsi"/>
          <w:b/>
          <w:sz w:val="28"/>
          <w:szCs w:val="32"/>
        </w:rPr>
      </w:pPr>
    </w:p>
    <w:p w:rsidR="00357AED" w:rsidRPr="00EE3F92" w:rsidRDefault="00357AED" w:rsidP="00357AED">
      <w:pPr>
        <w:pStyle w:val="AralkYok"/>
        <w:rPr>
          <w:rFonts w:cstheme="minorHAnsi"/>
          <w:b/>
          <w:sz w:val="28"/>
          <w:szCs w:val="32"/>
        </w:rPr>
      </w:pPr>
    </w:p>
    <w:p w:rsidR="00357AED" w:rsidRPr="00350CA9" w:rsidRDefault="00357AED" w:rsidP="00357AED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Ömer SOYDAL</w:t>
      </w:r>
    </w:p>
    <w:p w:rsidR="00357AED" w:rsidRPr="00350CA9" w:rsidRDefault="00357AED" w:rsidP="00357AED">
      <w:pPr>
        <w:pStyle w:val="AralkYok"/>
        <w:ind w:left="4956" w:firstLine="708"/>
        <w:jc w:val="center"/>
        <w:rPr>
          <w:rFonts w:cstheme="minorHAnsi"/>
          <w:b/>
          <w:sz w:val="28"/>
          <w:szCs w:val="32"/>
        </w:rPr>
      </w:pPr>
      <w:r w:rsidRPr="00350CA9">
        <w:rPr>
          <w:rFonts w:cstheme="minorHAnsi"/>
          <w:b/>
          <w:sz w:val="28"/>
          <w:szCs w:val="32"/>
        </w:rPr>
        <w:t>Belediye Başkanı a.</w:t>
      </w:r>
    </w:p>
    <w:p w:rsidR="00357AED" w:rsidRDefault="00357AED" w:rsidP="00357AED">
      <w:pPr>
        <w:pStyle w:val="stBilgi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350CA9">
        <w:rPr>
          <w:rFonts w:asciiTheme="minorHAnsi" w:hAnsiTheme="minorHAnsi" w:cstheme="minorHAnsi"/>
          <w:b/>
          <w:sz w:val="28"/>
          <w:szCs w:val="32"/>
        </w:rPr>
        <w:tab/>
      </w:r>
      <w:r w:rsidRPr="00350CA9">
        <w:rPr>
          <w:rFonts w:asciiTheme="minorHAnsi" w:hAnsiTheme="minorHAnsi" w:cstheme="minorHAnsi"/>
          <w:b/>
          <w:sz w:val="28"/>
          <w:szCs w:val="32"/>
        </w:rPr>
        <w:tab/>
        <w:t>Belediye Başkan Yardımcısı</w:t>
      </w:r>
    </w:p>
    <w:p w:rsidR="00357AED" w:rsidRDefault="00357AED" w:rsidP="00357AED">
      <w:pPr>
        <w:pStyle w:val="stBilgi"/>
        <w:jc w:val="both"/>
        <w:rPr>
          <w:rFonts w:asciiTheme="minorHAnsi" w:hAnsiTheme="minorHAnsi" w:cstheme="minorHAnsi"/>
          <w:b/>
          <w:sz w:val="28"/>
          <w:szCs w:val="32"/>
        </w:rPr>
      </w:pPr>
    </w:p>
    <w:p w:rsidR="00357AED" w:rsidRDefault="00357AED" w:rsidP="00357AED">
      <w:pPr>
        <w:pStyle w:val="stBilgi"/>
        <w:jc w:val="both"/>
        <w:rPr>
          <w:rFonts w:asciiTheme="minorHAnsi" w:hAnsiTheme="minorHAnsi" w:cstheme="minorHAnsi"/>
          <w:b/>
          <w:sz w:val="28"/>
          <w:szCs w:val="32"/>
        </w:rPr>
      </w:pPr>
    </w:p>
    <w:p w:rsidR="00AD68AD" w:rsidRDefault="00AD68AD">
      <w:bookmarkStart w:id="0" w:name="_GoBack"/>
      <w:bookmarkEnd w:id="0"/>
    </w:p>
    <w:sectPr w:rsidR="00AD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ED"/>
    <w:rsid w:val="00357AED"/>
    <w:rsid w:val="00A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3E84A-1A39-48EB-BCBD-15AF221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7AE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57A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57AE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KÜÇÜKYILDIZ</dc:creator>
  <cp:keywords/>
  <dc:description/>
  <cp:lastModifiedBy>İbrahim KÜÇÜKYILDIZ</cp:lastModifiedBy>
  <cp:revision>1</cp:revision>
  <dcterms:created xsi:type="dcterms:W3CDTF">2024-04-19T13:01:00Z</dcterms:created>
  <dcterms:modified xsi:type="dcterms:W3CDTF">2024-04-19T13:02:00Z</dcterms:modified>
</cp:coreProperties>
</file>