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0739" w14:textId="182040E6" w:rsidR="00C004F2" w:rsidRDefault="00C004F2" w:rsidP="00C004F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bookmarkStart w:id="0" w:name="_Hlk81837459"/>
      <w:bookmarkStart w:id="1" w:name="_Hlk8725776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EK.1.22</w:t>
      </w:r>
    </w:p>
    <w:p w14:paraId="2823FD95" w14:textId="5C4D647D" w:rsidR="00834C2C" w:rsidRPr="002F3A03" w:rsidRDefault="00B247C5" w:rsidP="00834C2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2F3A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REFERANS</w:t>
      </w:r>
      <w:r w:rsidR="009D36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ve İLGİLİ KİŞİ YAKINI</w:t>
      </w:r>
      <w:r w:rsidRPr="002F3A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AYDINLATMA METNİ</w:t>
      </w:r>
    </w:p>
    <w:p w14:paraId="15E5C1AD" w14:textId="342FB038" w:rsidR="00C139ED" w:rsidRPr="002F3A03" w:rsidRDefault="004C115F" w:rsidP="002F3A0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…………. </w:t>
      </w:r>
      <w:proofErr w:type="gramStart"/>
      <w:r w:rsidR="000807D1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</w:t>
      </w:r>
      <w:r w:rsidR="00B247C5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simli</w:t>
      </w:r>
      <w:proofErr w:type="gramEnd"/>
      <w:r w:rsidR="00B247C5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aday tarafından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…/…/… tarihinde </w:t>
      </w:r>
      <w:r w:rsidR="001B395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</w:t>
      </w:r>
      <w:r w:rsidR="00D57F4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urumumuz</w:t>
      </w:r>
      <w:r w:rsidR="009C0C54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yapılan iş başvurusu esnasında</w:t>
      </w:r>
      <w:r w:rsidR="00854097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;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“</w:t>
      </w:r>
      <w:proofErr w:type="spellStart"/>
      <w:r w:rsidR="00834C2C">
        <w:rPr>
          <w:rFonts w:ascii="Times New Roman" w:hAnsi="Times New Roman"/>
          <w:b/>
          <w:bCs/>
          <w:sz w:val="24"/>
          <w:szCs w:val="24"/>
        </w:rPr>
        <w:t>Kurumda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çalışan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yakına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ait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ad</w:t>
      </w:r>
      <w:r w:rsidR="008375EE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soyad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>,</w:t>
      </w:r>
      <w:r w:rsidR="008375EE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375EE" w:rsidRPr="008375EE">
        <w:rPr>
          <w:rFonts w:ascii="Times New Roman" w:hAnsi="Times New Roman"/>
          <w:b/>
          <w:bCs/>
          <w:sz w:val="24"/>
          <w:szCs w:val="24"/>
        </w:rPr>
        <w:t>yakınlık</w:t>
      </w:r>
      <w:proofErr w:type="spellEnd"/>
      <w:r w:rsidR="008375EE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375EE" w:rsidRPr="008375EE">
        <w:rPr>
          <w:rFonts w:ascii="Times New Roman" w:hAnsi="Times New Roman"/>
          <w:b/>
          <w:bCs/>
          <w:sz w:val="24"/>
          <w:szCs w:val="24"/>
        </w:rPr>
        <w:t>derecesi</w:t>
      </w:r>
      <w:proofErr w:type="spellEnd"/>
      <w:r w:rsidR="008375EE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375EE" w:rsidRPr="008375EE">
        <w:rPr>
          <w:rFonts w:ascii="Times New Roman" w:hAnsi="Times New Roman"/>
          <w:b/>
          <w:bCs/>
          <w:sz w:val="24"/>
          <w:szCs w:val="24"/>
        </w:rPr>
        <w:t>ve</w:t>
      </w:r>
      <w:proofErr w:type="spellEnd"/>
      <w:r w:rsidR="008375EE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telefon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numarası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Acil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durumda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ulaşılacak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kişi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ad</w:t>
      </w:r>
      <w:r w:rsidR="008375EE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soyad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8375EE" w:rsidRPr="008375EE">
        <w:rPr>
          <w:rFonts w:ascii="Times New Roman" w:hAnsi="Times New Roman"/>
          <w:b/>
          <w:bCs/>
          <w:sz w:val="24"/>
          <w:szCs w:val="24"/>
        </w:rPr>
        <w:t>yakınlık</w:t>
      </w:r>
      <w:proofErr w:type="spellEnd"/>
      <w:r w:rsidR="008375EE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375EE" w:rsidRPr="008375EE">
        <w:rPr>
          <w:rFonts w:ascii="Times New Roman" w:hAnsi="Times New Roman"/>
          <w:b/>
          <w:bCs/>
          <w:sz w:val="24"/>
          <w:szCs w:val="24"/>
        </w:rPr>
        <w:t>derecesi</w:t>
      </w:r>
      <w:proofErr w:type="spellEnd"/>
      <w:r w:rsidR="008375EE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375EE" w:rsidRPr="008375EE">
        <w:rPr>
          <w:rFonts w:ascii="Times New Roman" w:hAnsi="Times New Roman"/>
          <w:b/>
          <w:bCs/>
          <w:sz w:val="24"/>
          <w:szCs w:val="24"/>
        </w:rPr>
        <w:t>ve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telefon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numarası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Referansa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ait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ad</w:t>
      </w:r>
      <w:r w:rsidR="008375EE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soyad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çalıştığı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kurum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görev</w:t>
      </w:r>
      <w:proofErr w:type="spellEnd"/>
      <w:r w:rsidR="009D36D9" w:rsidRPr="008375EE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9D36D9" w:rsidRPr="008375EE">
        <w:rPr>
          <w:rFonts w:ascii="Times New Roman" w:hAnsi="Times New Roman"/>
          <w:b/>
          <w:bCs/>
          <w:sz w:val="24"/>
          <w:szCs w:val="24"/>
        </w:rPr>
        <w:t>telefon</w:t>
      </w:r>
      <w:proofErr w:type="spellEnd"/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” verileriniz</w:t>
      </w:r>
      <w:r w:rsidR="00854097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referans</w:t>
      </w:r>
      <w:r w:rsidR="009D36D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ilgili kişi yakını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bilgisi olarak </w:t>
      </w:r>
      <w:r w:rsidR="00C2406F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fiziki form aracılığıyla </w:t>
      </w:r>
      <w:r w:rsidR="00C139ED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otomatik olmayan yöntemle 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tarafımıza iletilmiştir.</w:t>
      </w:r>
    </w:p>
    <w:p w14:paraId="56F09A2D" w14:textId="66097426" w:rsidR="00C139ED" w:rsidRPr="002F3A03" w:rsidRDefault="00B247C5" w:rsidP="002F3A0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Verileriniz aday iş başvurusunun değerlendirilmesi </w:t>
      </w:r>
      <w:r w:rsidR="00C139ED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tarafınızla iletişime geç</w:t>
      </w:r>
      <w:r w:rsidR="00C139ED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ebilmek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amacıyla</w:t>
      </w:r>
      <w:r w:rsidR="00C139ED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“</w:t>
      </w:r>
      <w:r w:rsidR="00C139ED" w:rsidRPr="002F3A03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İlgili kişinin temel hak ve özgürlüklerine zarar vermemek kaydıyla, veri sorumlusunun meşru menfaatleri için veri işlenmesinin zorunlu olması” veri işleme şartı gereği işlenmektedir. </w:t>
      </w:r>
    </w:p>
    <w:p w14:paraId="64EEBC65" w14:textId="77777777" w:rsidR="008375EE" w:rsidRPr="00C37463" w:rsidRDefault="008375EE" w:rsidP="008375E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7463">
        <w:rPr>
          <w:rFonts w:ascii="Times New Roman" w:hAnsi="Times New Roman"/>
          <w:color w:val="000000"/>
          <w:sz w:val="24"/>
          <w:szCs w:val="24"/>
        </w:rPr>
        <w:t xml:space="preserve">Bu </w:t>
      </w:r>
      <w:proofErr w:type="spellStart"/>
      <w:r w:rsidRPr="00C37463">
        <w:rPr>
          <w:rFonts w:ascii="Times New Roman" w:hAnsi="Times New Roman"/>
          <w:color w:val="000000"/>
          <w:sz w:val="24"/>
          <w:szCs w:val="24"/>
        </w:rPr>
        <w:t>faaliyet</w:t>
      </w:r>
      <w:proofErr w:type="spellEnd"/>
      <w:r w:rsidRPr="00C374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37463">
        <w:rPr>
          <w:rFonts w:ascii="Times New Roman" w:hAnsi="Times New Roman"/>
          <w:color w:val="000000"/>
          <w:sz w:val="24"/>
          <w:szCs w:val="24"/>
        </w:rPr>
        <w:t>kapsamında</w:t>
      </w:r>
      <w:proofErr w:type="spellEnd"/>
      <w:r w:rsidRPr="00C374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37463">
        <w:rPr>
          <w:rFonts w:ascii="Times New Roman" w:hAnsi="Times New Roman"/>
          <w:color w:val="000000"/>
          <w:sz w:val="24"/>
          <w:szCs w:val="24"/>
        </w:rPr>
        <w:t>işlenen</w:t>
      </w:r>
      <w:proofErr w:type="spellEnd"/>
      <w:r w:rsidRPr="00C374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37463">
        <w:rPr>
          <w:rFonts w:ascii="Times New Roman" w:hAnsi="Times New Roman"/>
          <w:color w:val="000000"/>
          <w:sz w:val="24"/>
          <w:szCs w:val="24"/>
        </w:rPr>
        <w:t>verileriniz</w:t>
      </w:r>
      <w:proofErr w:type="spellEnd"/>
      <w:r w:rsidRPr="00C3746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37463">
        <w:rPr>
          <w:rFonts w:ascii="Times New Roman" w:hAnsi="Times New Roman"/>
          <w:color w:val="000000"/>
          <w:sz w:val="24"/>
          <w:szCs w:val="24"/>
        </w:rPr>
        <w:t>yurtiçine</w:t>
      </w:r>
      <w:proofErr w:type="spellEnd"/>
      <w:r w:rsidRPr="00C374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37463"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 w:rsidRPr="00C374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37463">
        <w:rPr>
          <w:rFonts w:ascii="Times New Roman" w:hAnsi="Times New Roman"/>
          <w:color w:val="000000"/>
          <w:sz w:val="24"/>
          <w:szCs w:val="24"/>
        </w:rPr>
        <w:t>yurtdışına</w:t>
      </w:r>
      <w:proofErr w:type="spellEnd"/>
      <w:r w:rsidRPr="00C374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37463">
        <w:rPr>
          <w:rFonts w:ascii="Times New Roman" w:hAnsi="Times New Roman"/>
          <w:color w:val="000000"/>
          <w:sz w:val="24"/>
          <w:szCs w:val="24"/>
        </w:rPr>
        <w:t>aktarılmamaktadır</w:t>
      </w:r>
      <w:proofErr w:type="spellEnd"/>
      <w:r w:rsidRPr="00C3746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69B33EA" w14:textId="6951EED0" w:rsidR="004C115F" w:rsidRPr="002F3A03" w:rsidRDefault="00854097" w:rsidP="002F3A0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</w:t>
      </w:r>
      <w:r w:rsidR="004C115F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verileriniz, 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çalışan</w:t>
      </w:r>
      <w:r w:rsidR="004C115F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aday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ının</w:t>
      </w:r>
      <w:r w:rsidR="004C115F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 başvurusunun değerlendirilmesi amacıyla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</w:t>
      </w:r>
      <w:r w:rsidR="004C115F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0807D1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 yıl</w:t>
      </w:r>
      <w:r w:rsidR="004C115F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süre ile tarafımızca muhafaza edilecektir. Süre sonunda veya talebiniz halinde, Kişisel Verilerin Korunması Kanunu ve ilgili mevzuat gereğince </w:t>
      </w:r>
      <w:r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 sorumlusu</w:t>
      </w:r>
      <w:r w:rsidR="004C115F" w:rsidRPr="002F3A0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belirlenen uygun yöntemle imha edilecektir. </w:t>
      </w:r>
    </w:p>
    <w:p w14:paraId="3E56B678" w14:textId="26909891" w:rsidR="00B247C5" w:rsidRPr="002F3A03" w:rsidRDefault="00C2406F" w:rsidP="002F3A0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2F3A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Yasal </w:t>
      </w:r>
      <w:r w:rsidR="00B247C5" w:rsidRPr="002F3A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Haklarınız</w:t>
      </w:r>
    </w:p>
    <w:p w14:paraId="3A5D9BA4" w14:textId="3A8890BB" w:rsidR="00B247C5" w:rsidRPr="002F3A03" w:rsidRDefault="00B247C5" w:rsidP="002F3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03">
        <w:rPr>
          <w:rFonts w:ascii="Times New Roman" w:hAnsi="Times New Roman" w:cs="Times New Roman"/>
          <w:sz w:val="24"/>
          <w:szCs w:val="24"/>
        </w:rPr>
        <w:t xml:space="preserve">KVK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F46">
        <w:rPr>
          <w:rFonts w:ascii="Times New Roman" w:hAnsi="Times New Roman" w:cs="Times New Roman"/>
          <w:sz w:val="24"/>
          <w:szCs w:val="24"/>
        </w:rPr>
        <w:t>Kurumumuz</w:t>
      </w:r>
      <w:r w:rsidR="007A07DA" w:rsidRPr="002F3A0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başvurarak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konulara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taleplerde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bulunabilirsiniz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>:</w:t>
      </w:r>
    </w:p>
    <w:p w14:paraId="3428BB85" w14:textId="77777777" w:rsidR="00B247C5" w:rsidRPr="002F3A03" w:rsidRDefault="00B247C5" w:rsidP="002F3A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verilerinin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işlenip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işlenmediğini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öğrenme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>,</w:t>
      </w:r>
    </w:p>
    <w:p w14:paraId="19AEA819" w14:textId="77777777" w:rsidR="00B247C5" w:rsidRPr="002F3A03" w:rsidRDefault="00B247C5" w:rsidP="002F3A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işlenmişse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buna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etme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738532" w14:textId="77777777" w:rsidR="00B247C5" w:rsidRPr="002F3A03" w:rsidRDefault="00B247C5" w:rsidP="002F3A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verilerinin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işlenme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amacını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bunların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amacına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kullanılıp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kullanılmadığını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öğrenme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C9BF41" w14:textId="77777777" w:rsidR="00B247C5" w:rsidRPr="002F3A03" w:rsidRDefault="00B247C5" w:rsidP="002F3A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verilerinin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yurt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yurt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dışında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aktarıldığı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kişileri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öğrenme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>,</w:t>
      </w:r>
    </w:p>
    <w:p w14:paraId="14BB16A1" w14:textId="77777777" w:rsidR="00B247C5" w:rsidRPr="002F3A03" w:rsidRDefault="00B247C5" w:rsidP="002F3A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verilerinin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eksik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yanlış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bunların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düzeltilmesini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isteme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işlemin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aktarıldığı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kişilere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bildirilmesini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isteme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>,</w:t>
      </w:r>
    </w:p>
    <w:p w14:paraId="685FD52F" w14:textId="77777777" w:rsidR="00B247C5" w:rsidRPr="002F3A03" w:rsidRDefault="00B247C5" w:rsidP="002F3A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verilerinin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bunların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silinmesini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, yok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edilmesini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anonim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getirilmesini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isteme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işlemin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aktarıldığı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kişilere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bildirilmesini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isteme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>,</w:t>
      </w:r>
    </w:p>
    <w:p w14:paraId="3F825CD7" w14:textId="77777777" w:rsidR="00B247C5" w:rsidRPr="002F3A03" w:rsidRDefault="00B247C5" w:rsidP="002F3A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verilerinin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münhasıran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otomatik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sistemler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vasıtasıyla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suretiyle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sahibinin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aleyhine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sonucun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çıkmasına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itiraz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etme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>,</w:t>
      </w:r>
    </w:p>
    <w:p w14:paraId="07308C1C" w14:textId="40D1F927" w:rsidR="00B247C5" w:rsidRPr="002F3A03" w:rsidRDefault="00B247C5" w:rsidP="002F3A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A03">
        <w:rPr>
          <w:rFonts w:ascii="Times New Roman" w:hAnsi="Times New Roman" w:cs="Times New Roman"/>
          <w:sz w:val="24"/>
          <w:szCs w:val="24"/>
        </w:rPr>
        <w:lastRenderedPageBreak/>
        <w:t>Kişisel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verilerinin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kanuna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işlenmesi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sebebiyle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zarara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uğraması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zararın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giderilmesini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A03">
        <w:rPr>
          <w:rFonts w:ascii="Times New Roman" w:hAnsi="Times New Roman" w:cs="Times New Roman"/>
          <w:sz w:val="24"/>
          <w:szCs w:val="24"/>
        </w:rPr>
        <w:t>etme</w:t>
      </w:r>
      <w:proofErr w:type="spellEnd"/>
      <w:r w:rsidRPr="002F3A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50249C" w14:textId="67994D89" w:rsidR="00B247C5" w:rsidRPr="002F3A03" w:rsidRDefault="00B247C5" w:rsidP="002F3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3D1F5" w14:textId="77777777" w:rsidR="00834C2C" w:rsidRPr="00834C2C" w:rsidRDefault="00834C2C" w:rsidP="00834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2" w:name="_Hlk79491637"/>
      <w:bookmarkEnd w:id="0"/>
      <w:r w:rsidRPr="00834C2C">
        <w:rPr>
          <w:rFonts w:ascii="Times New Roman" w:hAnsi="Times New Roman" w:cs="Times New Roman"/>
          <w:sz w:val="24"/>
          <w:szCs w:val="24"/>
          <w:lang w:val="tr-TR"/>
        </w:rPr>
        <w:t xml:space="preserve">İlgili kişiler, kanun kapsamındaki başvurularını ve taleplerini, </w:t>
      </w:r>
      <w:r w:rsidRPr="00834C2C">
        <w:rPr>
          <w:rFonts w:ascii="Times New Roman" w:hAnsi="Times New Roman" w:cs="Times New Roman"/>
          <w:b/>
          <w:bCs/>
          <w:sz w:val="24"/>
          <w:szCs w:val="24"/>
          <w:lang w:val="tr-TR"/>
        </w:rPr>
        <w:t>“</w:t>
      </w:r>
      <w:r w:rsidRPr="00834C2C">
        <w:rPr>
          <w:rFonts w:ascii="Times New Roman" w:hAnsi="Times New Roman" w:cs="Times New Roman"/>
          <w:color w:val="0070C0"/>
          <w:sz w:val="24"/>
          <w:szCs w:val="24"/>
          <w:lang w:val="tr-TR"/>
        </w:rPr>
        <w:t>https://www.basiskele.bel.tr/</w:t>
      </w:r>
      <w:r w:rsidRPr="00834C2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” </w:t>
      </w:r>
      <w:r w:rsidRPr="00834C2C">
        <w:rPr>
          <w:rFonts w:ascii="Times New Roman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415A6AD0" w14:textId="77777777" w:rsidR="00834C2C" w:rsidRPr="00834C2C" w:rsidRDefault="00834C2C" w:rsidP="00834C2C">
      <w:pPr>
        <w:spacing w:after="0" w:line="36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</w:pPr>
      <w:r w:rsidRPr="00834C2C">
        <w:rPr>
          <w:rFonts w:ascii="Times New Roman" w:hAnsi="Times New Roman" w:cs="Times New Roman"/>
          <w:sz w:val="24"/>
          <w:szCs w:val="24"/>
          <w:lang w:val="tr-TR"/>
        </w:rPr>
        <w:t>•</w:t>
      </w:r>
      <w:r w:rsidRPr="00834C2C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34C2C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Serdar Mahallesi Selahattin Eyyubi Cadde No: 1/ </w:t>
      </w:r>
      <w:proofErr w:type="spellStart"/>
      <w:r w:rsidRPr="00834C2C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>Başiskele</w:t>
      </w:r>
      <w:proofErr w:type="spellEnd"/>
      <w:r w:rsidRPr="00834C2C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Kocaeli </w:t>
      </w:r>
      <w:r w:rsidRPr="00834C2C">
        <w:rPr>
          <w:rFonts w:ascii="Times New Roman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44C079FD" w14:textId="77777777" w:rsidR="00834C2C" w:rsidRPr="00834C2C" w:rsidRDefault="00834C2C" w:rsidP="00834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4C2C">
        <w:rPr>
          <w:rFonts w:ascii="Times New Roman" w:hAnsi="Times New Roman" w:cs="Times New Roman"/>
          <w:sz w:val="24"/>
          <w:szCs w:val="24"/>
          <w:lang w:val="tr-TR"/>
        </w:rPr>
        <w:t>•</w:t>
      </w:r>
      <w:r w:rsidRPr="00834C2C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34C2C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Ya da “</w:t>
      </w:r>
      <w:r w:rsidRPr="00834C2C">
        <w:rPr>
          <w:rFonts w:ascii="Times New Roman" w:hAnsi="Times New Roman" w:cs="Times New Roman"/>
          <w:color w:val="0070C0"/>
          <w:sz w:val="24"/>
          <w:szCs w:val="24"/>
          <w:lang w:val="tr-TR"/>
        </w:rPr>
        <w:t>basiskelebelediyesi.yaziisleri@hs01.kep.tr</w:t>
      </w:r>
      <w:r w:rsidRPr="00834C2C">
        <w:rPr>
          <w:rFonts w:ascii="Times New Roman" w:hAnsi="Times New Roman" w:cs="Times New Roman"/>
          <w:sz w:val="24"/>
          <w:szCs w:val="24"/>
          <w:lang w:val="tr-TR"/>
        </w:rPr>
        <w:t>” adresine kayıtlı elektronik posta (KEP) aracılığıyla, güvenli elektronik imza ve mobil imza ile iletebilir.</w:t>
      </w:r>
    </w:p>
    <w:p w14:paraId="2714C33E" w14:textId="77777777" w:rsidR="00834C2C" w:rsidRPr="00834C2C" w:rsidRDefault="00834C2C" w:rsidP="00834C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</w:p>
    <w:p w14:paraId="6292DD50" w14:textId="77777777" w:rsidR="00834C2C" w:rsidRPr="00834C2C" w:rsidRDefault="00834C2C" w:rsidP="00834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4C2C">
        <w:rPr>
          <w:rFonts w:ascii="Times New Roman" w:hAnsi="Times New Roman" w:cs="Times New Roman"/>
          <w:iCs/>
          <w:sz w:val="24"/>
          <w:szCs w:val="24"/>
        </w:rPr>
        <w:t xml:space="preserve">Veri </w:t>
      </w:r>
      <w:proofErr w:type="spellStart"/>
      <w:r w:rsidRPr="00834C2C">
        <w:rPr>
          <w:rFonts w:ascii="Times New Roman" w:hAnsi="Times New Roman" w:cs="Times New Roman"/>
          <w:iCs/>
          <w:sz w:val="24"/>
          <w:szCs w:val="24"/>
        </w:rPr>
        <w:t>sorumlusu</w:t>
      </w:r>
      <w:proofErr w:type="spellEnd"/>
      <w:r w:rsidRPr="00834C2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834C2C">
        <w:rPr>
          <w:rFonts w:ascii="Times New Roman" w:hAnsi="Times New Roman" w:cs="Times New Roman"/>
          <w:sz w:val="24"/>
          <w:szCs w:val="24"/>
          <w:lang w:val="tr-TR"/>
        </w:rPr>
        <w:t xml:space="preserve">başvuru taleplerini Kanun’un 13’ncü maddesine uygun olarak, talebin niteliğine göre ve en geç 30 (otuz) gün içinde ücretsiz olarak sonuçlandıracaktır. Talebin reddedilmesi halinde, </w:t>
      </w:r>
      <w:proofErr w:type="spellStart"/>
      <w:r w:rsidRPr="00834C2C">
        <w:rPr>
          <w:rFonts w:ascii="Times New Roman" w:hAnsi="Times New Roman" w:cs="Times New Roman"/>
          <w:sz w:val="24"/>
          <w:szCs w:val="24"/>
          <w:lang w:val="tr-TR"/>
        </w:rPr>
        <w:t>red</w:t>
      </w:r>
      <w:proofErr w:type="spellEnd"/>
      <w:r w:rsidRPr="00834C2C">
        <w:rPr>
          <w:rFonts w:ascii="Times New Roman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221EEE25" w14:textId="77777777" w:rsidR="00C41B4C" w:rsidRPr="0063138B" w:rsidRDefault="00C41B4C" w:rsidP="00C41B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17A2B8BE" w14:textId="32EA0673" w:rsidR="00C41B4C" w:rsidRPr="0063138B" w:rsidRDefault="00C41B4C" w:rsidP="00C41B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İşbu Aydınlatma Metni, gerekli görüldüğü hallerde </w:t>
      </w:r>
      <w:r w:rsidR="00834C2C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58960672" w14:textId="77777777" w:rsidR="00C41B4C" w:rsidRPr="0063138B" w:rsidRDefault="00C41B4C" w:rsidP="00C41B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2"/>
    <w:p w14:paraId="0E8230D0" w14:textId="47BA925C" w:rsidR="00C41B4C" w:rsidRPr="0063138B" w:rsidRDefault="00C41B4C" w:rsidP="00C41B4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Soyad</w:t>
      </w:r>
      <w:proofErr w:type="spellEnd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</w:p>
    <w:p w14:paraId="33975688" w14:textId="77777777" w:rsidR="00C41B4C" w:rsidRPr="0063138B" w:rsidRDefault="00C41B4C" w:rsidP="00C41B4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FDF775F" w14:textId="266E154C" w:rsidR="00C41B4C" w:rsidRPr="0063138B" w:rsidRDefault="00C41B4C" w:rsidP="00C41B4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</w:p>
    <w:bookmarkEnd w:id="1"/>
    <w:p w14:paraId="72977164" w14:textId="48900313" w:rsidR="00C2406F" w:rsidRPr="002F3A03" w:rsidRDefault="00C2406F" w:rsidP="002F3A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406F" w:rsidRPr="002F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1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48"/>
    <w:rsid w:val="000807D1"/>
    <w:rsid w:val="001B3952"/>
    <w:rsid w:val="00214990"/>
    <w:rsid w:val="002F3A03"/>
    <w:rsid w:val="00394810"/>
    <w:rsid w:val="00450D93"/>
    <w:rsid w:val="004C115F"/>
    <w:rsid w:val="00556EC0"/>
    <w:rsid w:val="006D53DC"/>
    <w:rsid w:val="007A07DA"/>
    <w:rsid w:val="00834C2C"/>
    <w:rsid w:val="008375EE"/>
    <w:rsid w:val="00854097"/>
    <w:rsid w:val="009B4ACC"/>
    <w:rsid w:val="009C06B8"/>
    <w:rsid w:val="009C0C54"/>
    <w:rsid w:val="009D36D9"/>
    <w:rsid w:val="00B247C5"/>
    <w:rsid w:val="00B82CA4"/>
    <w:rsid w:val="00B87148"/>
    <w:rsid w:val="00C004F2"/>
    <w:rsid w:val="00C139ED"/>
    <w:rsid w:val="00C2406F"/>
    <w:rsid w:val="00C41B4C"/>
    <w:rsid w:val="00D57F46"/>
    <w:rsid w:val="00DC04D7"/>
    <w:rsid w:val="00E36A4C"/>
    <w:rsid w:val="00F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1782"/>
  <w15:chartTrackingRefBased/>
  <w15:docId w15:val="{DF5F364C-7D19-4F82-AC00-F880EB2B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5F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4C11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11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115F"/>
    <w:rPr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4C115F"/>
    <w:rPr>
      <w:color w:val="0563C1" w:themeColor="hyperlink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11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115F"/>
    <w:rPr>
      <w:b/>
      <w:bCs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DC04D7"/>
    <w:pPr>
      <w:spacing w:after="0" w:line="240" w:lineRule="auto"/>
    </w:pPr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04D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139E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GERCEK HUKUK</dc:creator>
  <cp:keywords/>
  <dc:description/>
  <cp:lastModifiedBy>GERÇEK VERİ</cp:lastModifiedBy>
  <cp:revision>23</cp:revision>
  <dcterms:created xsi:type="dcterms:W3CDTF">2021-07-28T09:03:00Z</dcterms:created>
  <dcterms:modified xsi:type="dcterms:W3CDTF">2022-01-18T13:37:00Z</dcterms:modified>
</cp:coreProperties>
</file>